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522"/>
        <w:tblW w:w="0" w:type="auto"/>
        <w:tblLook w:val="04A0"/>
      </w:tblPr>
      <w:tblGrid>
        <w:gridCol w:w="677"/>
        <w:gridCol w:w="3405"/>
        <w:gridCol w:w="5489"/>
      </w:tblGrid>
      <w:tr w:rsidR="00301E2F" w:rsidTr="00653DED">
        <w:tc>
          <w:tcPr>
            <w:tcW w:w="677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Учреждение </w:t>
            </w:r>
          </w:p>
        </w:tc>
        <w:tc>
          <w:tcPr>
            <w:tcW w:w="5489" w:type="dxa"/>
          </w:tcPr>
          <w:p w:rsidR="00B32E20" w:rsidRPr="006A7412" w:rsidRDefault="009C74CB" w:rsidP="00653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  <w:r w:rsidR="00B32E20" w:rsidRPr="006A7412">
              <w:rPr>
                <w:rFonts w:ascii="Times New Roman" w:hAnsi="Times New Roman" w:cs="Times New Roman"/>
              </w:rPr>
              <w:t>ДОУ «Детский сад №148»</w:t>
            </w:r>
          </w:p>
        </w:tc>
      </w:tr>
      <w:tr w:rsidR="00301E2F" w:rsidTr="00653DED">
        <w:tc>
          <w:tcPr>
            <w:tcW w:w="677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>Полное название программы</w:t>
            </w:r>
          </w:p>
        </w:tc>
        <w:tc>
          <w:tcPr>
            <w:tcW w:w="5489" w:type="dxa"/>
          </w:tcPr>
          <w:p w:rsidR="00102E97" w:rsidRPr="006A7412" w:rsidRDefault="00102E97" w:rsidP="00102E97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Дополнительная общеобразовательная </w:t>
            </w:r>
            <w:proofErr w:type="spellStart"/>
            <w:r w:rsidRPr="006A7412"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 w:rsidRPr="006A7412">
              <w:rPr>
                <w:rFonts w:ascii="Times New Roman" w:hAnsi="Times New Roman" w:cs="Times New Roman"/>
              </w:rPr>
              <w:t xml:space="preserve"> программа худо</w:t>
            </w:r>
            <w:r w:rsidR="005A1990">
              <w:rPr>
                <w:rFonts w:ascii="Times New Roman" w:hAnsi="Times New Roman" w:cs="Times New Roman"/>
              </w:rPr>
              <w:t>жественной направленности "Веселые нотки</w:t>
            </w:r>
            <w:r w:rsidRPr="006A7412">
              <w:rPr>
                <w:rFonts w:ascii="Times New Roman" w:hAnsi="Times New Roman" w:cs="Times New Roman"/>
              </w:rPr>
              <w:t>"</w:t>
            </w:r>
          </w:p>
          <w:p w:rsidR="00B32E20" w:rsidRPr="006A7412" w:rsidRDefault="00B32E20" w:rsidP="00653DED">
            <w:pPr>
              <w:rPr>
                <w:rFonts w:ascii="Times New Roman" w:hAnsi="Times New Roman" w:cs="Times New Roman"/>
              </w:rPr>
            </w:pPr>
          </w:p>
        </w:tc>
      </w:tr>
      <w:tr w:rsidR="00301E2F" w:rsidTr="00653DED">
        <w:tc>
          <w:tcPr>
            <w:tcW w:w="677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Направленность программы </w:t>
            </w:r>
          </w:p>
        </w:tc>
        <w:tc>
          <w:tcPr>
            <w:tcW w:w="5489" w:type="dxa"/>
          </w:tcPr>
          <w:p w:rsidR="00B32E20" w:rsidRPr="006A7412" w:rsidRDefault="00102E97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Художественно-образовательная </w:t>
            </w:r>
          </w:p>
        </w:tc>
      </w:tr>
      <w:tr w:rsidR="00301E2F" w:rsidTr="00653DED">
        <w:tc>
          <w:tcPr>
            <w:tcW w:w="677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>Сведения о разработчиках</w:t>
            </w:r>
          </w:p>
        </w:tc>
        <w:tc>
          <w:tcPr>
            <w:tcW w:w="5489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</w:rPr>
            </w:pPr>
          </w:p>
        </w:tc>
      </w:tr>
      <w:tr w:rsidR="00301E2F" w:rsidTr="00653DED">
        <w:tc>
          <w:tcPr>
            <w:tcW w:w="677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>ФИО, должность</w:t>
            </w:r>
          </w:p>
        </w:tc>
        <w:tc>
          <w:tcPr>
            <w:tcW w:w="5489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</w:rPr>
            </w:pPr>
            <w:proofErr w:type="spellStart"/>
            <w:r w:rsidRPr="006A7412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6A7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412">
              <w:rPr>
                <w:rFonts w:ascii="Times New Roman" w:hAnsi="Times New Roman" w:cs="Times New Roman"/>
              </w:rPr>
              <w:t>Тансылу</w:t>
            </w:r>
            <w:proofErr w:type="spellEnd"/>
            <w:r w:rsidRPr="006A7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412">
              <w:rPr>
                <w:rFonts w:ascii="Times New Roman" w:hAnsi="Times New Roman" w:cs="Times New Roman"/>
              </w:rPr>
              <w:t>Рашитовна</w:t>
            </w:r>
            <w:proofErr w:type="spellEnd"/>
            <w:r w:rsidRPr="006A7412">
              <w:rPr>
                <w:rFonts w:ascii="Times New Roman" w:hAnsi="Times New Roman" w:cs="Times New Roman"/>
              </w:rPr>
              <w:t>,</w:t>
            </w:r>
            <w:r w:rsidR="005A1990">
              <w:rPr>
                <w:rFonts w:ascii="Times New Roman" w:hAnsi="Times New Roman" w:cs="Times New Roman"/>
              </w:rPr>
              <w:t xml:space="preserve"> </w:t>
            </w:r>
            <w:r w:rsidRPr="006A7412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301E2F" w:rsidTr="00653DED">
        <w:tc>
          <w:tcPr>
            <w:tcW w:w="677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5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>Сведения о программе:</w:t>
            </w:r>
          </w:p>
        </w:tc>
        <w:tc>
          <w:tcPr>
            <w:tcW w:w="5489" w:type="dxa"/>
          </w:tcPr>
          <w:p w:rsidR="00B32E20" w:rsidRPr="006A7412" w:rsidRDefault="00B32E20" w:rsidP="00653DED">
            <w:pPr>
              <w:rPr>
                <w:rFonts w:ascii="Times New Roman" w:hAnsi="Times New Roman" w:cs="Times New Roman"/>
              </w:rPr>
            </w:pPr>
          </w:p>
        </w:tc>
      </w:tr>
      <w:tr w:rsidR="00301E2F" w:rsidTr="00653DED">
        <w:tc>
          <w:tcPr>
            <w:tcW w:w="677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405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</w:p>
        </w:tc>
        <w:tc>
          <w:tcPr>
            <w:tcW w:w="5489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2 года</w:t>
            </w:r>
          </w:p>
        </w:tc>
      </w:tr>
      <w:tr w:rsidR="00301E2F" w:rsidTr="00653DED">
        <w:tc>
          <w:tcPr>
            <w:tcW w:w="677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5.2</w:t>
            </w:r>
          </w:p>
          <w:p w:rsidR="00301E2F" w:rsidRPr="006A7412" w:rsidRDefault="00301E2F" w:rsidP="00653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Возраст </w:t>
            </w:r>
            <w:proofErr w:type="gramStart"/>
            <w:r w:rsidRPr="006A7412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6A741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89" w:type="dxa"/>
          </w:tcPr>
          <w:p w:rsidR="00B32E20" w:rsidRPr="006A7412" w:rsidRDefault="00301E2F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5-7 лет</w:t>
            </w:r>
          </w:p>
        </w:tc>
      </w:tr>
      <w:tr w:rsidR="00301E2F" w:rsidTr="00653DED">
        <w:tblPrEx>
          <w:tblLook w:val="0000"/>
        </w:tblPrEx>
        <w:trPr>
          <w:trHeight w:val="512"/>
        </w:trPr>
        <w:tc>
          <w:tcPr>
            <w:tcW w:w="677" w:type="dxa"/>
          </w:tcPr>
          <w:p w:rsidR="00301E2F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405" w:type="dxa"/>
          </w:tcPr>
          <w:p w:rsidR="00301E2F" w:rsidRPr="006A7412" w:rsidRDefault="00653DED" w:rsidP="0065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b/>
              </w:rPr>
              <w:t>Характеристика программы: - тип программы - вид программы - форма организации содержания и учебного процесса</w:t>
            </w:r>
          </w:p>
        </w:tc>
        <w:tc>
          <w:tcPr>
            <w:tcW w:w="5489" w:type="dxa"/>
          </w:tcPr>
          <w:p w:rsidR="00102E97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Тип – </w:t>
            </w:r>
            <w:proofErr w:type="spellStart"/>
            <w:r w:rsidRPr="006A7412"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 w:rsidRPr="006A7412">
              <w:rPr>
                <w:rFonts w:ascii="Times New Roman" w:hAnsi="Times New Roman" w:cs="Times New Roman"/>
              </w:rPr>
              <w:t xml:space="preserve"> </w:t>
            </w:r>
          </w:p>
          <w:p w:rsidR="00102E97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Вид – </w:t>
            </w:r>
            <w:proofErr w:type="gramStart"/>
            <w:r w:rsidRPr="006A7412">
              <w:rPr>
                <w:rFonts w:ascii="Times New Roman" w:hAnsi="Times New Roman" w:cs="Times New Roman"/>
              </w:rPr>
              <w:t>Модифицированная</w:t>
            </w:r>
            <w:proofErr w:type="gramEnd"/>
          </w:p>
          <w:p w:rsidR="00301E2F" w:rsidRPr="006A7412" w:rsidRDefault="006A7412" w:rsidP="006A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</w:rPr>
              <w:t>Ф</w:t>
            </w:r>
            <w:r w:rsidR="00653DED" w:rsidRPr="006A7412">
              <w:rPr>
                <w:rFonts w:ascii="Times New Roman" w:hAnsi="Times New Roman" w:cs="Times New Roman"/>
              </w:rPr>
              <w:t>орма организации содержания – интегрированная</w:t>
            </w:r>
          </w:p>
        </w:tc>
      </w:tr>
      <w:tr w:rsidR="00653DED" w:rsidTr="00653DED">
        <w:tblPrEx>
          <w:tblLook w:val="0000"/>
        </w:tblPrEx>
        <w:trPr>
          <w:trHeight w:val="346"/>
        </w:trPr>
        <w:tc>
          <w:tcPr>
            <w:tcW w:w="677" w:type="dxa"/>
          </w:tcPr>
          <w:p w:rsidR="00653DED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405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Цель программы </w:t>
            </w:r>
          </w:p>
        </w:tc>
        <w:tc>
          <w:tcPr>
            <w:tcW w:w="5489" w:type="dxa"/>
          </w:tcPr>
          <w:p w:rsidR="00653DED" w:rsidRPr="006A7412" w:rsidRDefault="00102E97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</w:rPr>
              <w:t>Р</w:t>
            </w:r>
            <w:r w:rsidR="00653DED" w:rsidRPr="006A7412">
              <w:rPr>
                <w:rFonts w:ascii="Times New Roman" w:hAnsi="Times New Roman" w:cs="Times New Roman"/>
              </w:rPr>
              <w:t>азвитие у детей младшего дошкольного возраста устойчивого интереса к изучению английского языка, как средству общения и обмена информацией</w:t>
            </w:r>
          </w:p>
        </w:tc>
      </w:tr>
      <w:tr w:rsidR="00653DED" w:rsidTr="00653DED">
        <w:tblPrEx>
          <w:tblLook w:val="0000"/>
        </w:tblPrEx>
        <w:trPr>
          <w:trHeight w:val="429"/>
        </w:trPr>
        <w:tc>
          <w:tcPr>
            <w:tcW w:w="677" w:type="dxa"/>
          </w:tcPr>
          <w:p w:rsidR="00653DED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405" w:type="dxa"/>
          </w:tcPr>
          <w:p w:rsidR="00653DED" w:rsidRPr="006A7412" w:rsidRDefault="00653DED" w:rsidP="00102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Образовательные модули (в соответствии с уровнями сложности содержания и материала программы) </w:t>
            </w:r>
          </w:p>
        </w:tc>
        <w:tc>
          <w:tcPr>
            <w:tcW w:w="5489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</w:rPr>
              <w:t>Стартовый уровень</w:t>
            </w:r>
          </w:p>
        </w:tc>
      </w:tr>
      <w:tr w:rsidR="00653DED" w:rsidTr="00653DED">
        <w:tblPrEx>
          <w:tblLook w:val="0000"/>
        </w:tblPrEx>
        <w:trPr>
          <w:trHeight w:val="319"/>
        </w:trPr>
        <w:tc>
          <w:tcPr>
            <w:tcW w:w="677" w:type="dxa"/>
          </w:tcPr>
          <w:p w:rsidR="00653DED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5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b/>
              </w:rPr>
              <w:t>Формы и методы образовательной деятельности</w:t>
            </w:r>
          </w:p>
        </w:tc>
        <w:tc>
          <w:tcPr>
            <w:tcW w:w="5489" w:type="dxa"/>
          </w:tcPr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Формы организации занятий 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1. Эвристическая беседа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2. Обучающее занятие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 3. Познавательно-обучающая игра 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4.Импровизация 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5. Игра-загадка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 xml:space="preserve"> Методы, приемы обучения </w:t>
            </w:r>
          </w:p>
          <w:p w:rsidR="00653DED" w:rsidRPr="006A7412" w:rsidRDefault="00653DED" w:rsidP="006A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</w:rPr>
              <w:t>1. Словесный 2. Наглядный 3. Репродуктивный 4. Игровой 5. Драматизация 6. Использование комплекса физических упражнений</w:t>
            </w:r>
          </w:p>
        </w:tc>
      </w:tr>
      <w:tr w:rsidR="00653DED" w:rsidTr="00653DED">
        <w:tblPrEx>
          <w:tblLook w:val="0000"/>
        </w:tblPrEx>
        <w:trPr>
          <w:trHeight w:val="553"/>
        </w:trPr>
        <w:tc>
          <w:tcPr>
            <w:tcW w:w="677" w:type="dxa"/>
          </w:tcPr>
          <w:p w:rsidR="00653DED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5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Формы мониторинга результативности </w:t>
            </w:r>
          </w:p>
        </w:tc>
        <w:tc>
          <w:tcPr>
            <w:tcW w:w="5489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</w:rPr>
              <w:t>Диагностика (2 раза в год – декабрь, май)</w:t>
            </w:r>
          </w:p>
        </w:tc>
      </w:tr>
      <w:tr w:rsidR="00653DED" w:rsidTr="00653DED">
        <w:tblPrEx>
          <w:tblLook w:val="0000"/>
        </w:tblPrEx>
        <w:trPr>
          <w:trHeight w:val="526"/>
        </w:trPr>
        <w:tc>
          <w:tcPr>
            <w:tcW w:w="677" w:type="dxa"/>
          </w:tcPr>
          <w:p w:rsidR="00653DED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5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Результативность реализации программы </w:t>
            </w:r>
          </w:p>
        </w:tc>
        <w:tc>
          <w:tcPr>
            <w:tcW w:w="5489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Будут уметь:</w:t>
            </w:r>
          </w:p>
          <w:p w:rsidR="00065A41" w:rsidRPr="006A7412" w:rsidRDefault="006A7412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-</w:t>
            </w:r>
            <w:r w:rsidR="00065A41" w:rsidRPr="006A7412">
              <w:rPr>
                <w:rFonts w:ascii="Times New Roman" w:hAnsi="Times New Roman" w:cs="Times New Roman"/>
              </w:rPr>
              <w:t>Петь естественным голосом, без напряжения, правильно брать дыхание между музыкальными фразами и перед началом пением</w:t>
            </w:r>
            <w:r w:rsidRPr="006A7412">
              <w:rPr>
                <w:rFonts w:ascii="Times New Roman" w:hAnsi="Times New Roman" w:cs="Times New Roman"/>
              </w:rPr>
              <w:t>.</w:t>
            </w:r>
          </w:p>
          <w:p w:rsidR="006A7412" w:rsidRPr="006A7412" w:rsidRDefault="006A7412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-Чисто интонировать</w:t>
            </w:r>
            <w:proofErr w:type="gramStart"/>
            <w:r w:rsidRPr="006A741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6A7412" w:rsidRPr="006A7412" w:rsidRDefault="006A7412" w:rsidP="0065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</w:rPr>
              <w:t>-Закреплять начальные навыки хорового и индивидуального выразительного пения.</w:t>
            </w:r>
          </w:p>
        </w:tc>
      </w:tr>
      <w:tr w:rsidR="00653DED" w:rsidTr="00653DED">
        <w:tblPrEx>
          <w:tblLook w:val="0000"/>
        </w:tblPrEx>
        <w:trPr>
          <w:trHeight w:val="152"/>
        </w:trPr>
        <w:tc>
          <w:tcPr>
            <w:tcW w:w="677" w:type="dxa"/>
          </w:tcPr>
          <w:p w:rsidR="00653DED" w:rsidRPr="006A7412" w:rsidRDefault="00653DED" w:rsidP="006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5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  <w:b/>
              </w:rPr>
            </w:pPr>
            <w:r w:rsidRPr="006A7412">
              <w:rPr>
                <w:rFonts w:ascii="Times New Roman" w:hAnsi="Times New Roman" w:cs="Times New Roman"/>
                <w:b/>
              </w:rPr>
              <w:t xml:space="preserve">Дата утверждения и последней корректировки программы </w:t>
            </w:r>
          </w:p>
        </w:tc>
        <w:tc>
          <w:tcPr>
            <w:tcW w:w="5489" w:type="dxa"/>
          </w:tcPr>
          <w:p w:rsidR="00653DED" w:rsidRPr="006A7412" w:rsidRDefault="00653DED" w:rsidP="00653DED">
            <w:pPr>
              <w:rPr>
                <w:rFonts w:ascii="Times New Roman" w:hAnsi="Times New Roman" w:cs="Times New Roman"/>
              </w:rPr>
            </w:pPr>
            <w:r w:rsidRPr="006A7412">
              <w:rPr>
                <w:rFonts w:ascii="Times New Roman" w:hAnsi="Times New Roman" w:cs="Times New Roman"/>
              </w:rPr>
              <w:t>30 сентября 2020г.</w:t>
            </w:r>
          </w:p>
        </w:tc>
      </w:tr>
    </w:tbl>
    <w:p w:rsidR="00A8264F" w:rsidRPr="00102E97" w:rsidRDefault="00102E97" w:rsidP="00102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E97">
        <w:rPr>
          <w:rFonts w:ascii="Times New Roman" w:hAnsi="Times New Roman" w:cs="Times New Roman"/>
          <w:sz w:val="28"/>
          <w:szCs w:val="28"/>
        </w:rPr>
        <w:t xml:space="preserve">Паспорт дополнительной общеобразовательной </w:t>
      </w:r>
      <w:proofErr w:type="spellStart"/>
      <w:r w:rsidRPr="00102E9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102E97">
        <w:rPr>
          <w:rFonts w:ascii="Times New Roman" w:hAnsi="Times New Roman" w:cs="Times New Roman"/>
          <w:sz w:val="28"/>
          <w:szCs w:val="28"/>
        </w:rPr>
        <w:t xml:space="preserve"> программы  худо</w:t>
      </w:r>
      <w:r w:rsidR="005A1990">
        <w:rPr>
          <w:rFonts w:ascii="Times New Roman" w:hAnsi="Times New Roman" w:cs="Times New Roman"/>
          <w:sz w:val="28"/>
          <w:szCs w:val="28"/>
        </w:rPr>
        <w:t>жественной направленности «Веселые нотки</w:t>
      </w:r>
      <w:r w:rsidRPr="00102E97">
        <w:rPr>
          <w:rFonts w:ascii="Times New Roman" w:hAnsi="Times New Roman" w:cs="Times New Roman"/>
          <w:sz w:val="28"/>
          <w:szCs w:val="28"/>
        </w:rPr>
        <w:t>»</w:t>
      </w:r>
    </w:p>
    <w:sectPr w:rsidR="00A8264F" w:rsidRPr="00102E97" w:rsidSect="00A8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32E20"/>
    <w:rsid w:val="00033C84"/>
    <w:rsid w:val="00065A41"/>
    <w:rsid w:val="00073C4E"/>
    <w:rsid w:val="00102E97"/>
    <w:rsid w:val="00301E2F"/>
    <w:rsid w:val="005A1990"/>
    <w:rsid w:val="00653DED"/>
    <w:rsid w:val="006A7412"/>
    <w:rsid w:val="00997A45"/>
    <w:rsid w:val="009C74CB"/>
    <w:rsid w:val="00A8264F"/>
    <w:rsid w:val="00B3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2021-06-18T10:30:00Z</dcterms:created>
  <dcterms:modified xsi:type="dcterms:W3CDTF">2021-06-18T10:30:00Z</dcterms:modified>
</cp:coreProperties>
</file>